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42ACA" w14:textId="6CE5ACF5" w:rsidR="000624EB" w:rsidRPr="00E31FAC" w:rsidRDefault="000624EB" w:rsidP="000624EB">
      <w:pPr>
        <w:spacing w:line="276" w:lineRule="auto"/>
        <w:jc w:val="center"/>
        <w:rPr>
          <w:sz w:val="28"/>
          <w:szCs w:val="28"/>
        </w:rPr>
      </w:pPr>
      <w:r w:rsidRPr="00E31FAC">
        <w:rPr>
          <w:sz w:val="28"/>
          <w:szCs w:val="28"/>
        </w:rPr>
        <w:t>Supplementary Information</w:t>
      </w:r>
    </w:p>
    <w:p w14:paraId="765D8398" w14:textId="77777777" w:rsidR="000624EB" w:rsidRDefault="000624EB" w:rsidP="000624EB">
      <w:pPr>
        <w:spacing w:line="276" w:lineRule="auto"/>
        <w:jc w:val="center"/>
        <w:rPr>
          <w:sz w:val="32"/>
          <w:szCs w:val="32"/>
        </w:rPr>
      </w:pPr>
    </w:p>
    <w:p w14:paraId="5F65F33B" w14:textId="512F7B90" w:rsidR="000624EB" w:rsidRDefault="000624EB" w:rsidP="000624EB">
      <w:pPr>
        <w:spacing w:line="276" w:lineRule="auto"/>
        <w:jc w:val="center"/>
        <w:rPr>
          <w:sz w:val="32"/>
          <w:szCs w:val="32"/>
        </w:rPr>
      </w:pPr>
      <w:r w:rsidRPr="0036139F">
        <w:rPr>
          <w:sz w:val="32"/>
          <w:szCs w:val="32"/>
        </w:rPr>
        <w:t>A</w:t>
      </w:r>
      <w:r>
        <w:rPr>
          <w:sz w:val="32"/>
          <w:szCs w:val="32"/>
        </w:rPr>
        <w:t xml:space="preserve"> </w:t>
      </w:r>
      <w:r w:rsidRPr="0036139F">
        <w:rPr>
          <w:sz w:val="32"/>
          <w:szCs w:val="32"/>
        </w:rPr>
        <w:t>Sim-to-Real Transfer Learning-Based Convolutional Variational Autoencoder for Smart Manufacturing</w:t>
      </w:r>
      <w:r w:rsidRPr="00FF1115">
        <w:rPr>
          <w:sz w:val="32"/>
          <w:szCs w:val="32"/>
        </w:rPr>
        <w:t xml:space="preserve"> </w:t>
      </w:r>
      <w:r w:rsidRPr="0036139F">
        <w:rPr>
          <w:sz w:val="32"/>
          <w:szCs w:val="32"/>
        </w:rPr>
        <w:t xml:space="preserve">with Limited </w:t>
      </w:r>
      <w:r>
        <w:rPr>
          <w:sz w:val="32"/>
          <w:szCs w:val="32"/>
        </w:rPr>
        <w:t xml:space="preserve">and </w:t>
      </w:r>
      <w:r w:rsidRPr="0036139F">
        <w:rPr>
          <w:sz w:val="32"/>
          <w:szCs w:val="32"/>
        </w:rPr>
        <w:t xml:space="preserve">Heterogeneous Data: A </w:t>
      </w:r>
      <w:r>
        <w:rPr>
          <w:sz w:val="32"/>
          <w:szCs w:val="32"/>
        </w:rPr>
        <w:t xml:space="preserve">Thermoforming </w:t>
      </w:r>
      <w:r w:rsidRPr="0036139F">
        <w:rPr>
          <w:sz w:val="32"/>
          <w:szCs w:val="32"/>
        </w:rPr>
        <w:t>Case Study</w:t>
      </w:r>
      <w:r>
        <w:rPr>
          <w:sz w:val="32"/>
          <w:szCs w:val="32"/>
        </w:rPr>
        <w:t xml:space="preserve"> </w:t>
      </w:r>
    </w:p>
    <w:p w14:paraId="6530FA12" w14:textId="77777777" w:rsidR="000624EB" w:rsidRDefault="000624EB" w:rsidP="000624EB">
      <w:pPr>
        <w:spacing w:line="276" w:lineRule="auto"/>
        <w:jc w:val="center"/>
        <w:rPr>
          <w:sz w:val="32"/>
          <w:szCs w:val="32"/>
        </w:rPr>
      </w:pPr>
    </w:p>
    <w:p w14:paraId="22F66400" w14:textId="77777777" w:rsidR="000624EB" w:rsidRPr="0036139F" w:rsidRDefault="000624EB" w:rsidP="000624EB">
      <w:pPr>
        <w:spacing w:after="160" w:line="276" w:lineRule="auto"/>
        <w:jc w:val="center"/>
        <w:rPr>
          <w:rFonts w:eastAsia="Calibri"/>
          <w:vertAlign w:val="superscript"/>
        </w:rPr>
      </w:pPr>
      <w:r w:rsidRPr="0036139F">
        <w:rPr>
          <w:rFonts w:eastAsia="Calibri"/>
        </w:rPr>
        <w:t>Milad Ramezankhani</w:t>
      </w:r>
      <w:r>
        <w:rPr>
          <w:rFonts w:eastAsia="Calibri"/>
          <w:vertAlign w:val="superscript"/>
        </w:rPr>
        <w:t>1</w:t>
      </w:r>
      <w:r w:rsidRPr="0036139F">
        <w:rPr>
          <w:rFonts w:eastAsia="Calibri"/>
        </w:rPr>
        <w:t xml:space="preserve">, </w:t>
      </w:r>
      <w:proofErr w:type="spellStart"/>
      <w:r>
        <w:rPr>
          <w:rFonts w:eastAsia="Calibri"/>
        </w:rPr>
        <w:t>Mehrtash</w:t>
      </w:r>
      <w:proofErr w:type="spellEnd"/>
      <w:r>
        <w:rPr>
          <w:rFonts w:eastAsia="Calibri"/>
        </w:rPr>
        <w:t xml:space="preserve"> Harandi</w:t>
      </w:r>
      <w:r>
        <w:rPr>
          <w:rFonts w:eastAsia="Calibri"/>
          <w:vertAlign w:val="superscript"/>
        </w:rPr>
        <w:t>2</w:t>
      </w:r>
      <w:r>
        <w:rPr>
          <w:rFonts w:eastAsia="Calibri"/>
        </w:rPr>
        <w:t xml:space="preserve">, </w:t>
      </w:r>
      <w:r w:rsidRPr="0036139F">
        <w:rPr>
          <w:rFonts w:eastAsia="Calibri"/>
        </w:rPr>
        <w:t>Rudolf Seethaler</w:t>
      </w:r>
      <w:r>
        <w:rPr>
          <w:rFonts w:eastAsia="Calibri"/>
          <w:vertAlign w:val="superscript"/>
        </w:rPr>
        <w:t>1</w:t>
      </w:r>
      <w:r w:rsidRPr="0036139F">
        <w:rPr>
          <w:rFonts w:eastAsia="Calibri"/>
        </w:rPr>
        <w:t>, and Abbas S. Milani</w:t>
      </w:r>
      <w:r>
        <w:rPr>
          <w:rFonts w:eastAsia="Calibri"/>
          <w:vertAlign w:val="superscript"/>
        </w:rPr>
        <w:t>1</w:t>
      </w:r>
      <w:r w:rsidRPr="0036139F">
        <w:rPr>
          <w:rFonts w:eastAsia="Calibri"/>
          <w:vertAlign w:val="superscript"/>
        </w:rPr>
        <w:t>*</w:t>
      </w:r>
    </w:p>
    <w:p w14:paraId="61671735" w14:textId="77777777" w:rsidR="000624EB" w:rsidRDefault="000624EB" w:rsidP="000624EB">
      <w:pPr>
        <w:spacing w:after="160" w:line="240" w:lineRule="auto"/>
        <w:jc w:val="center"/>
        <w:rPr>
          <w:rFonts w:eastAsia="Calibri"/>
          <w:sz w:val="18"/>
        </w:rPr>
      </w:pPr>
      <w:r>
        <w:rPr>
          <w:rFonts w:eastAsia="Calibri"/>
          <w:sz w:val="18"/>
          <w:vertAlign w:val="superscript"/>
        </w:rPr>
        <w:t>1</w:t>
      </w:r>
      <w:r w:rsidRPr="0036139F">
        <w:rPr>
          <w:rFonts w:eastAsia="Calibri"/>
          <w:sz w:val="18"/>
        </w:rPr>
        <w:t>Materials and Manufacturing Research Institute, University of British Columbia, Kelowna V1V 1V7, Canada</w:t>
      </w:r>
    </w:p>
    <w:p w14:paraId="4AF249D5" w14:textId="77777777" w:rsidR="000624EB" w:rsidRPr="0036139F" w:rsidRDefault="000624EB" w:rsidP="000624EB">
      <w:pPr>
        <w:spacing w:after="160" w:line="240" w:lineRule="auto"/>
        <w:jc w:val="center"/>
        <w:rPr>
          <w:rFonts w:eastAsia="Calibri"/>
          <w:sz w:val="18"/>
        </w:rPr>
      </w:pPr>
      <w:r>
        <w:rPr>
          <w:rFonts w:eastAsia="Calibri"/>
          <w:sz w:val="18"/>
          <w:vertAlign w:val="superscript"/>
        </w:rPr>
        <w:t>2</w:t>
      </w:r>
      <w:r w:rsidRPr="000F2982">
        <w:rPr>
          <w:rFonts w:eastAsia="Calibri"/>
          <w:sz w:val="18"/>
        </w:rPr>
        <w:t>Department of Electrical and Computer</w:t>
      </w:r>
      <w:r>
        <w:rPr>
          <w:rFonts w:eastAsia="Calibri"/>
          <w:sz w:val="18"/>
        </w:rPr>
        <w:t xml:space="preserve"> </w:t>
      </w:r>
      <w:r w:rsidRPr="000F2982">
        <w:rPr>
          <w:rFonts w:eastAsia="Calibri"/>
          <w:sz w:val="18"/>
        </w:rPr>
        <w:t>Systems Engineering</w:t>
      </w:r>
      <w:r>
        <w:rPr>
          <w:rFonts w:eastAsia="Calibri"/>
          <w:sz w:val="18"/>
        </w:rPr>
        <w:t>,</w:t>
      </w:r>
      <w:r w:rsidRPr="000F2982">
        <w:rPr>
          <w:rFonts w:eastAsia="Calibri"/>
          <w:sz w:val="18"/>
        </w:rPr>
        <w:t xml:space="preserve"> Monash University</w:t>
      </w:r>
      <w:r>
        <w:rPr>
          <w:rFonts w:eastAsia="Calibri"/>
          <w:sz w:val="18"/>
        </w:rPr>
        <w:t xml:space="preserve">, </w:t>
      </w:r>
      <w:r w:rsidRPr="000F2982">
        <w:rPr>
          <w:rFonts w:eastAsia="Calibri"/>
          <w:sz w:val="18"/>
        </w:rPr>
        <w:t>Clayton</w:t>
      </w:r>
      <w:r>
        <w:rPr>
          <w:rFonts w:eastAsia="Calibri"/>
          <w:sz w:val="18"/>
        </w:rPr>
        <w:t xml:space="preserve"> </w:t>
      </w:r>
      <w:r w:rsidRPr="00822DE3">
        <w:rPr>
          <w:rFonts w:eastAsia="Calibri"/>
          <w:sz w:val="18"/>
        </w:rPr>
        <w:t>VIC 3800</w:t>
      </w:r>
      <w:r>
        <w:rPr>
          <w:rFonts w:eastAsia="Calibri"/>
          <w:sz w:val="18"/>
        </w:rPr>
        <w:t xml:space="preserve">, </w:t>
      </w:r>
      <w:r w:rsidRPr="000F2982">
        <w:rPr>
          <w:rFonts w:eastAsia="Calibri"/>
          <w:sz w:val="18"/>
        </w:rPr>
        <w:t>Australia</w:t>
      </w:r>
      <w:r>
        <w:rPr>
          <w:sz w:val="18"/>
          <w:szCs w:val="18"/>
        </w:rPr>
        <w:br/>
      </w:r>
      <w:r>
        <w:rPr>
          <w:rFonts w:eastAsia="Calibri"/>
          <w:sz w:val="18"/>
        </w:rPr>
        <w:br/>
        <w:t xml:space="preserve">Email: </w:t>
      </w:r>
      <w:hyperlink r:id="rId4" w:history="1">
        <w:r w:rsidRPr="001820FD">
          <w:rPr>
            <w:rStyle w:val="Hyperlink"/>
            <w:rFonts w:eastAsia="Calibri"/>
            <w:sz w:val="18"/>
          </w:rPr>
          <w:t>milad.ramezankhani@ubc.ca</w:t>
        </w:r>
      </w:hyperlink>
      <w:r>
        <w:rPr>
          <w:rFonts w:eastAsia="Calibri"/>
          <w:sz w:val="18"/>
        </w:rPr>
        <w:t>,</w:t>
      </w:r>
      <w:r w:rsidRPr="00880A3D">
        <w:rPr>
          <w:sz w:val="18"/>
          <w:szCs w:val="18"/>
        </w:rPr>
        <w:t xml:space="preserve"> </w:t>
      </w:r>
      <w:hyperlink r:id="rId5" w:history="1">
        <w:r w:rsidRPr="00903C3F">
          <w:rPr>
            <w:rStyle w:val="Hyperlink"/>
            <w:sz w:val="18"/>
            <w:szCs w:val="18"/>
          </w:rPr>
          <w:t>mehrtash.harandi@monash.edu</w:t>
        </w:r>
      </w:hyperlink>
      <w:r>
        <w:rPr>
          <w:sz w:val="18"/>
          <w:szCs w:val="18"/>
        </w:rPr>
        <w:t xml:space="preserve">, </w:t>
      </w:r>
      <w:r w:rsidRPr="00D96332">
        <w:rPr>
          <w:rFonts w:ascii="Calibri" w:eastAsia="Calibri" w:hAnsi="Calibri" w:cs="Calibri"/>
          <w:sz w:val="18"/>
        </w:rPr>
        <w:t>﻿</w:t>
      </w:r>
      <w:hyperlink r:id="rId6" w:history="1">
        <w:r w:rsidRPr="001820FD">
          <w:rPr>
            <w:rStyle w:val="Hyperlink"/>
            <w:rFonts w:eastAsia="Calibri"/>
            <w:sz w:val="18"/>
          </w:rPr>
          <w:t>rudolf.seethaler@ubc.ca</w:t>
        </w:r>
      </w:hyperlink>
      <w:r w:rsidRPr="00D96332">
        <w:rPr>
          <w:rFonts w:eastAsia="Calibri"/>
          <w:sz w:val="18"/>
        </w:rPr>
        <w:t>,</w:t>
      </w:r>
      <w:r>
        <w:rPr>
          <w:rFonts w:eastAsia="Calibri"/>
          <w:sz w:val="18"/>
        </w:rPr>
        <w:t xml:space="preserve"> </w:t>
      </w:r>
      <w:hyperlink r:id="rId7" w:history="1">
        <w:r w:rsidRPr="001820FD">
          <w:rPr>
            <w:rStyle w:val="Hyperlink"/>
            <w:rFonts w:eastAsia="Calibri"/>
            <w:sz w:val="18"/>
          </w:rPr>
          <w:t>abbas.milani@ubc.ca</w:t>
        </w:r>
      </w:hyperlink>
      <w:r>
        <w:rPr>
          <w:rFonts w:eastAsia="Calibri"/>
          <w:sz w:val="18"/>
        </w:rPr>
        <w:t xml:space="preserve"> </w:t>
      </w:r>
    </w:p>
    <w:p w14:paraId="4C075AB4" w14:textId="77777777" w:rsidR="000624EB" w:rsidRPr="005744A6" w:rsidRDefault="000624EB" w:rsidP="000624EB">
      <w:pPr>
        <w:spacing w:after="160" w:line="240" w:lineRule="auto"/>
        <w:jc w:val="center"/>
        <w:rPr>
          <w:rFonts w:eastAsia="Calibri"/>
          <w:sz w:val="18"/>
          <w:szCs w:val="18"/>
        </w:rPr>
      </w:pPr>
      <w:r w:rsidRPr="0036139F">
        <w:rPr>
          <w:rFonts w:eastAsia="Calibri"/>
          <w:sz w:val="18"/>
          <w:szCs w:val="18"/>
        </w:rPr>
        <w:t>* Corresponding author: Abbas S. Milani (</w:t>
      </w:r>
      <w:hyperlink r:id="rId8" w:history="1">
        <w:r w:rsidRPr="001820FD">
          <w:rPr>
            <w:rStyle w:val="Hyperlink"/>
            <w:rFonts w:eastAsia="Calibri"/>
            <w:sz w:val="18"/>
          </w:rPr>
          <w:t>abbas.milani@ubc.ca</w:t>
        </w:r>
      </w:hyperlink>
      <w:r w:rsidRPr="0036139F">
        <w:rPr>
          <w:rFonts w:eastAsia="Calibri"/>
          <w:sz w:val="18"/>
          <w:szCs w:val="18"/>
        </w:rPr>
        <w:t>)</w:t>
      </w:r>
    </w:p>
    <w:p w14:paraId="107CA9E1" w14:textId="42291F33" w:rsidR="00F1618B" w:rsidRDefault="00F1618B"/>
    <w:p w14:paraId="3E9ECC75" w14:textId="4BE8CB06" w:rsidR="000624EB" w:rsidRDefault="00E31FAC" w:rsidP="006971FC">
      <w:pPr>
        <w:rPr>
          <w:color w:val="000000"/>
        </w:rPr>
      </w:pPr>
      <w:r>
        <w:t xml:space="preserve">Table A.1 summarized the </w:t>
      </w:r>
      <w:r w:rsidR="007D0BF7">
        <w:t xml:space="preserve">factory </w:t>
      </w:r>
      <w:r>
        <w:t xml:space="preserve">raw data collected and used for the thermoforming case study </w:t>
      </w:r>
      <w:r w:rsidR="007D0BF7">
        <w:t xml:space="preserve">presented </w:t>
      </w:r>
      <w:r>
        <w:t xml:space="preserve">in the paper. </w:t>
      </w:r>
      <w:r w:rsidR="00C075BB">
        <w:t>The table</w:t>
      </w:r>
      <w:r>
        <w:t xml:space="preserve"> includes the tabular features, i.e., </w:t>
      </w:r>
      <w:r w:rsidRPr="00E31FAC">
        <w:rPr>
          <w:color w:val="000000"/>
        </w:rPr>
        <w:t>sheet's maximum temperature, heating element's maximum temperature, vacuum pressure duration, Cooling fan delay time, and raw thermoplastic sheet batch number</w:t>
      </w:r>
      <w:r>
        <w:rPr>
          <w:color w:val="000000"/>
        </w:rPr>
        <w:t xml:space="preserve">, along with the image numbers </w:t>
      </w:r>
      <w:r w:rsidR="00136ABE">
        <w:rPr>
          <w:color w:val="000000"/>
        </w:rPr>
        <w:t>corresponding</w:t>
      </w:r>
      <w:r>
        <w:rPr>
          <w:color w:val="000000"/>
        </w:rPr>
        <w:t xml:space="preserve"> to </w:t>
      </w:r>
      <w:r w:rsidR="00C075BB">
        <w:rPr>
          <w:color w:val="000000"/>
        </w:rPr>
        <w:t xml:space="preserve">the </w:t>
      </w:r>
      <w:r>
        <w:rPr>
          <w:color w:val="000000"/>
        </w:rPr>
        <w:t>sheets’ thermal distribution</w:t>
      </w:r>
      <w:r w:rsidR="00C075BB">
        <w:rPr>
          <w:color w:val="000000"/>
        </w:rPr>
        <w:t xml:space="preserve"> images</w:t>
      </w:r>
      <w:r w:rsidR="00136ABE">
        <w:rPr>
          <w:color w:val="000000"/>
        </w:rPr>
        <w:t>. Finally, the last two columns represent the thickness measurements at two critical locations, namely, the corner and bottom of the manufactured part</w:t>
      </w:r>
      <w:r w:rsidR="00C075BB">
        <w:rPr>
          <w:color w:val="000000"/>
        </w:rPr>
        <w:t>s</w:t>
      </w:r>
      <w:r w:rsidR="00136ABE">
        <w:rPr>
          <w:color w:val="000000"/>
        </w:rPr>
        <w:t>. They were employed as the output</w:t>
      </w:r>
      <w:r w:rsidR="00C075BB">
        <w:rPr>
          <w:color w:val="000000"/>
        </w:rPr>
        <w:t>s</w:t>
      </w:r>
      <w:r w:rsidR="00136ABE">
        <w:rPr>
          <w:color w:val="000000"/>
        </w:rPr>
        <w:t xml:space="preserve"> of the regression model in the proposed framework. </w:t>
      </w:r>
      <w:r w:rsidR="00715CD4">
        <w:rPr>
          <w:color w:val="000000"/>
        </w:rPr>
        <w:t xml:space="preserve">Please note that only the labelled instances (i.e., experiments with thickness measurements) are included in the table. As elaborated in the manuscript, </w:t>
      </w:r>
      <w:r w:rsidR="00C075BB">
        <w:rPr>
          <w:color w:val="000000"/>
        </w:rPr>
        <w:t xml:space="preserve">the </w:t>
      </w:r>
      <w:r w:rsidR="006971FC">
        <w:rPr>
          <w:color w:val="000000"/>
        </w:rPr>
        <w:t xml:space="preserve">unlabeled thermal images were also used as part of the data in the training of the </w:t>
      </w:r>
      <w:proofErr w:type="spellStart"/>
      <w:r w:rsidR="006971FC">
        <w:rPr>
          <w:color w:val="000000"/>
        </w:rPr>
        <w:t>ConvVAE</w:t>
      </w:r>
      <w:proofErr w:type="spellEnd"/>
      <w:r w:rsidR="006971FC">
        <w:rPr>
          <w:color w:val="000000"/>
        </w:rPr>
        <w:t xml:space="preserve"> (section 3.2). </w:t>
      </w:r>
      <w:r w:rsidR="00136ABE">
        <w:rPr>
          <w:color w:val="000000"/>
        </w:rPr>
        <w:t xml:space="preserve">The </w:t>
      </w:r>
      <w:r w:rsidR="00C075BB">
        <w:rPr>
          <w:color w:val="000000"/>
        </w:rPr>
        <w:t xml:space="preserve">raw data of this case study </w:t>
      </w:r>
      <w:r w:rsidR="00136ABE">
        <w:rPr>
          <w:color w:val="000000"/>
        </w:rPr>
        <w:t>(including the Excel file and thermal images) are provided along with the manuscript for the interested readers.</w:t>
      </w:r>
    </w:p>
    <w:p w14:paraId="2595328B" w14:textId="6EEB723A" w:rsidR="00B147B3" w:rsidRDefault="00B147B3" w:rsidP="00E31FAC">
      <w:pPr>
        <w:rPr>
          <w:color w:val="000000"/>
        </w:rPr>
      </w:pPr>
    </w:p>
    <w:p w14:paraId="598A0F23" w14:textId="255A0824" w:rsidR="00715CD4" w:rsidRPr="00715CD4" w:rsidRDefault="00715CD4" w:rsidP="00715CD4">
      <w:pPr>
        <w:jc w:val="center"/>
        <w:rPr>
          <w:color w:val="000000"/>
          <w:sz w:val="22"/>
          <w:szCs w:val="22"/>
        </w:rPr>
      </w:pPr>
      <w:r w:rsidRPr="00715CD4">
        <w:rPr>
          <w:color w:val="000000"/>
          <w:sz w:val="22"/>
          <w:szCs w:val="22"/>
        </w:rPr>
        <w:t>Table A.1. Raw data used for the industrial thermoforming case study.</w:t>
      </w:r>
    </w:p>
    <w:tbl>
      <w:tblPr>
        <w:tblW w:w="9803" w:type="dxa"/>
        <w:tblLook w:val="04A0" w:firstRow="1" w:lastRow="0" w:firstColumn="1" w:lastColumn="0" w:noHBand="0" w:noVBand="1"/>
      </w:tblPr>
      <w:tblGrid>
        <w:gridCol w:w="759"/>
        <w:gridCol w:w="1274"/>
        <w:gridCol w:w="750"/>
        <w:gridCol w:w="1069"/>
        <w:gridCol w:w="1069"/>
        <w:gridCol w:w="812"/>
        <w:gridCol w:w="803"/>
        <w:gridCol w:w="721"/>
        <w:gridCol w:w="759"/>
        <w:gridCol w:w="901"/>
        <w:gridCol w:w="901"/>
      </w:tblGrid>
      <w:tr w:rsidR="00B147B3" w:rsidRPr="00B147B3" w14:paraId="76BFB1F8" w14:textId="77777777" w:rsidTr="008D2706">
        <w:trPr>
          <w:trHeight w:val="320"/>
        </w:trPr>
        <w:tc>
          <w:tcPr>
            <w:tcW w:w="759" w:type="dxa"/>
            <w:tcBorders>
              <w:top w:val="single" w:sz="8" w:space="0" w:color="000000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638C5470" w14:textId="77777777" w:rsidR="00B147B3" w:rsidRPr="00B147B3" w:rsidRDefault="00B147B3" w:rsidP="00715CD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Trial number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1990483F" w14:textId="77777777" w:rsidR="00B147B3" w:rsidRPr="00B147B3" w:rsidRDefault="00B147B3" w:rsidP="00715CD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Raw thermoplastic sheet batch number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4F306084" w14:textId="77777777" w:rsidR="00B147B3" w:rsidRPr="00B147B3" w:rsidRDefault="00B147B3" w:rsidP="00715CD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Cooling fan delay time (s)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0DF39AAC" w14:textId="77777777" w:rsidR="00B147B3" w:rsidRPr="00B147B3" w:rsidRDefault="00B147B3" w:rsidP="00715CD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Sheet's maximum temperature (°C)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55816F7B" w14:textId="77777777" w:rsidR="00B147B3" w:rsidRPr="00B147B3" w:rsidRDefault="00B147B3" w:rsidP="00715CD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Heating element's maximum temperature (°C)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619EA7F6" w14:textId="77777777" w:rsidR="00B147B3" w:rsidRPr="00B147B3" w:rsidRDefault="00B147B3" w:rsidP="00715CD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Vacuum pressure duration (s)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1E9E5FE3" w14:textId="77777777" w:rsidR="00B147B3" w:rsidRPr="00B147B3" w:rsidRDefault="00B147B3" w:rsidP="00715CD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Mould category</w:t>
            </w:r>
          </w:p>
        </w:tc>
        <w:tc>
          <w:tcPr>
            <w:tcW w:w="721" w:type="dxa"/>
            <w:tcBorders>
              <w:top w:val="single" w:sz="8" w:space="0" w:color="000000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3CD140EF" w14:textId="77777777" w:rsidR="00B147B3" w:rsidRPr="00B147B3" w:rsidRDefault="00B147B3" w:rsidP="00715CD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6" w:space="0" w:color="000000" w:themeColor="text1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42B4F6E0" w14:textId="77777777" w:rsidR="00B147B3" w:rsidRPr="00B147B3" w:rsidRDefault="00B147B3" w:rsidP="00715CD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Image number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6" w:space="0" w:color="000000"/>
              <w:bottom w:val="single" w:sz="6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336FD85A" w14:textId="0AABD3AC" w:rsidR="00B147B3" w:rsidRPr="00B147B3" w:rsidRDefault="00B147B3" w:rsidP="00715CD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Thickness - bottom</w:t>
            </w: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64CBBA87" w14:textId="1D5FA273" w:rsidR="00B147B3" w:rsidRPr="00B147B3" w:rsidRDefault="00B147B3" w:rsidP="00715CD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Thickness </w:t>
            </w:r>
            <w:r w:rsidR="00715CD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Pr="00B147B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corner</w:t>
            </w:r>
          </w:p>
        </w:tc>
      </w:tr>
      <w:tr w:rsidR="008D2706" w:rsidRPr="00B147B3" w14:paraId="41861CE4" w14:textId="77777777" w:rsidTr="008D2706">
        <w:trPr>
          <w:trHeight w:val="320"/>
        </w:trPr>
        <w:tc>
          <w:tcPr>
            <w:tcW w:w="75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B6AA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6A64A" w14:textId="47B590B9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62BC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D19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06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ABAD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812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F99C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88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B8445" w14:textId="255F9B26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21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E133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2019-07-16</w:t>
            </w:r>
          </w:p>
        </w:tc>
        <w:tc>
          <w:tcPr>
            <w:tcW w:w="759" w:type="dxa"/>
            <w:tcBorders>
              <w:top w:val="single" w:sz="6" w:space="0" w:color="000000" w:themeColor="text1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73D4487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T01</w:t>
            </w:r>
          </w:p>
        </w:tc>
        <w:tc>
          <w:tcPr>
            <w:tcW w:w="901" w:type="dxa"/>
            <w:tcBorders>
              <w:top w:val="single" w:sz="6" w:space="0" w:color="000000" w:themeColor="text1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D30D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901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445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0.81</w:t>
            </w:r>
          </w:p>
        </w:tc>
      </w:tr>
      <w:tr w:rsidR="008D2706" w:rsidRPr="00B147B3" w14:paraId="0D429FC4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F3BC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44EA7" w14:textId="48BE068C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A39F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24F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59E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2457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FCFCE" w14:textId="3E5AFECB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3E90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2019-07-16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6FD0820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T02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9D68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8070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0.86</w:t>
            </w:r>
          </w:p>
        </w:tc>
      </w:tr>
      <w:tr w:rsidR="008D2706" w:rsidRPr="00B147B3" w14:paraId="1ED875E5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7DE3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4F723" w14:textId="5D4B218B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9F00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A0F3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8BB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CC45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4281F" w14:textId="0BCE82A2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41F3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2019-07-16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40BED87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T03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3831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8906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0.99</w:t>
            </w:r>
          </w:p>
        </w:tc>
      </w:tr>
      <w:tr w:rsidR="008D2706" w:rsidRPr="00B147B3" w14:paraId="02E2FDC0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F87C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83F2C" w14:textId="4E893CA3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C543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7F55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C9E9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BF9D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8CC9" w14:textId="2D2CD2EA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1F97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2019-07-16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10BD6E5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T04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F5E2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B770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0.83</w:t>
            </w:r>
          </w:p>
        </w:tc>
      </w:tr>
      <w:tr w:rsidR="008D2706" w:rsidRPr="00B147B3" w14:paraId="60A4A46A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D61E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29D43" w14:textId="3D3028C7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7EDD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CAE3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4750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99F5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20594" w14:textId="531996B2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CAAC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2019-07-16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330F532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T05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4E87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7D28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0.79</w:t>
            </w:r>
          </w:p>
        </w:tc>
      </w:tr>
      <w:tr w:rsidR="008D2706" w:rsidRPr="00B147B3" w14:paraId="3C1A2E00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45DC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DC0DC" w14:textId="4012DDC9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C622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F69A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44D6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A7BA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68C96" w14:textId="658A7FA2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C24F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2019-07-16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02B2123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T06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1613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BF67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0.72</w:t>
            </w:r>
          </w:p>
        </w:tc>
      </w:tr>
      <w:tr w:rsidR="008D2706" w:rsidRPr="00B147B3" w14:paraId="6484E2E9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823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7E847" w14:textId="781137EC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B34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8693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8FBD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2E61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B88D" w14:textId="3899444C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DC0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2019-07-16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7C43CEF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T07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7B75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0735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0.79</w:t>
            </w:r>
          </w:p>
        </w:tc>
      </w:tr>
      <w:tr w:rsidR="008D2706" w:rsidRPr="00B147B3" w14:paraId="7F3223F6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1E17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4078C" w14:textId="2A2369CE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253D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FC2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07CB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721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0888A" w14:textId="5CDE38F8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2B68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2019-07-16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2790385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T08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8A3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D27F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0.79</w:t>
            </w:r>
          </w:p>
        </w:tc>
      </w:tr>
      <w:tr w:rsidR="008D2706" w:rsidRPr="00B147B3" w14:paraId="496442E4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A854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82818" w14:textId="0394E21C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7141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458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6E6D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3AD8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54745" w14:textId="2C999ABC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C0E7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2019-07-16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0C24A4F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T09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912C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2834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0.82</w:t>
            </w:r>
          </w:p>
        </w:tc>
      </w:tr>
      <w:tr w:rsidR="008D2706" w:rsidRPr="00B147B3" w14:paraId="498251D8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712D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9F501" w14:textId="4903CC20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904B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7137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3539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99B2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1C07F" w14:textId="61A1E2F4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28AB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2019-07-16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53C1AD9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T10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D290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D0EE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0.81</w:t>
            </w:r>
          </w:p>
        </w:tc>
      </w:tr>
      <w:tr w:rsidR="008D2706" w:rsidRPr="00B147B3" w14:paraId="5FB3839C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AAAB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39010" w14:textId="65DBEC8C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A730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BBCB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49FC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1D46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E6815" w14:textId="1E8094CD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C05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2019-07-16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2B4F048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T11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E767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41DA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0.74</w:t>
            </w:r>
          </w:p>
        </w:tc>
      </w:tr>
      <w:tr w:rsidR="008D2706" w:rsidRPr="00B147B3" w14:paraId="5DB129F8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CEAF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B44A" w14:textId="6B94BDDD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668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F301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5191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0FB7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C22B4" w14:textId="3C895B7A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C33B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2019-07-16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2F1A16D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T12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B9BB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776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0.74</w:t>
            </w:r>
          </w:p>
        </w:tc>
      </w:tr>
      <w:tr w:rsidR="008D2706" w:rsidRPr="00B147B3" w14:paraId="1A748A2E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3E57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7B072" w14:textId="1A6FBD26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8DC8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16F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6EFF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1D85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44444" w14:textId="6ACEB40C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B97F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2019-07-16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2A5165C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T13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39C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F01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0.77</w:t>
            </w:r>
          </w:p>
        </w:tc>
      </w:tr>
      <w:tr w:rsidR="008D2706" w:rsidRPr="00B147B3" w14:paraId="0CAE4041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5BDA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8CF2A" w14:textId="6E6A98F0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0338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5C7D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152D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4992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BE0A" w14:textId="5FCF918C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E55E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2019-07-16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2201872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T14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BE5E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E870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0.77</w:t>
            </w:r>
          </w:p>
        </w:tc>
      </w:tr>
      <w:tr w:rsidR="008D2706" w:rsidRPr="00B147B3" w14:paraId="745ABDF0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3C01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772A" w14:textId="0BE08802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44D1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D519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0654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109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B2289" w14:textId="264AFB08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8A5A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2019-07-16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4CC7E73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T15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ED46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6FA3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0.64</w:t>
            </w:r>
          </w:p>
        </w:tc>
      </w:tr>
      <w:tr w:rsidR="008D2706" w:rsidRPr="00B147B3" w14:paraId="0B7B81CB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5A0D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82D4D" w14:textId="6CC28196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EAA9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3C8A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5D8C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94A6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7B5D9" w14:textId="357948B9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80AC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2019-07-16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64D34F2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T17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1346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2F98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0.73</w:t>
            </w:r>
          </w:p>
        </w:tc>
      </w:tr>
      <w:tr w:rsidR="008D2706" w:rsidRPr="00B147B3" w14:paraId="2105E683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F02D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DCFF" w14:textId="75551947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A110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B428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530B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518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0767" w14:textId="3E10A0BF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3E65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2019-07-16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43277A7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T18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29E5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71C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0.68</w:t>
            </w:r>
          </w:p>
        </w:tc>
      </w:tr>
      <w:tr w:rsidR="008D2706" w:rsidRPr="00B147B3" w14:paraId="27FBD4E5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8EA8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47EB" w14:textId="0C837FF1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2BF7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706F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27B4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F6AC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0C316" w14:textId="010B061A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91EE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63F42E5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T03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3451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EF3C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0.99</w:t>
            </w:r>
          </w:p>
        </w:tc>
      </w:tr>
      <w:tr w:rsidR="008D2706" w:rsidRPr="00B147B3" w14:paraId="17308516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30B5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7D522" w14:textId="660208FF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87E3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E5D3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BF0F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7D44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66EA5" w14:textId="555BC33A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F902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7529E45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T04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98B9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DCDE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0.91</w:t>
            </w:r>
          </w:p>
        </w:tc>
      </w:tr>
      <w:tr w:rsidR="008D2706" w:rsidRPr="00B147B3" w14:paraId="1BBCAB46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E6DF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E6A50" w14:textId="20C88F47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4C0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DFDD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FC00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78D3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20D1" w14:textId="6635A132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1F30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63052C2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T05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DC5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DEA9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1.05</w:t>
            </w:r>
          </w:p>
        </w:tc>
      </w:tr>
      <w:tr w:rsidR="008D2706" w:rsidRPr="00B147B3" w14:paraId="56369C61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353C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2C23B" w14:textId="6DBFDA1C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2145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355A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A24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0E5E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15DEE" w14:textId="6E878CE0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D737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3E1272D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T06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BA1A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65D4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0.86</w:t>
            </w:r>
          </w:p>
        </w:tc>
      </w:tr>
      <w:tr w:rsidR="008D2706" w:rsidRPr="00B147B3" w14:paraId="0507CA98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A18A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13362" w14:textId="710A6343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D199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B410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A392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E786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F252B" w14:textId="32BB9FC1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1E3B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23FA08D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T07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2421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EAE0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1.04</w:t>
            </w:r>
          </w:p>
        </w:tc>
      </w:tr>
      <w:tr w:rsidR="008D2706" w:rsidRPr="00B147B3" w14:paraId="79E1D963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3E09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BE39D" w14:textId="2335F18B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7C0F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1E59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2D93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394E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53DD0" w14:textId="285FDE07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115C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36EC41A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T08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EF0B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588E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0.97</w:t>
            </w:r>
          </w:p>
        </w:tc>
      </w:tr>
      <w:tr w:rsidR="008D2706" w:rsidRPr="00B147B3" w14:paraId="520BD29A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922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C4D8F" w14:textId="3B4C1C9E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690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F19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EACC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8C6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63EC3" w14:textId="1A384BA2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2A0C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522E8EE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T10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D8FA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FCE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0.95</w:t>
            </w:r>
          </w:p>
        </w:tc>
      </w:tr>
      <w:tr w:rsidR="008D2706" w:rsidRPr="00B147B3" w14:paraId="7CCD6831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501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B41CB" w14:textId="03FBBD8E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7C34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ADC3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F4C5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0E3C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F13FF" w14:textId="0EB4CE83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EFB2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6EE5AEA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T11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A324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8BB1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0.84</w:t>
            </w:r>
          </w:p>
        </w:tc>
      </w:tr>
      <w:tr w:rsidR="008D2706" w:rsidRPr="00B147B3" w14:paraId="651D66B2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32B0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6252D" w14:textId="00D1005E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CF86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2651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C8C0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5BC1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EAC3B" w14:textId="7DA8AF23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2B6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4407CB5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T12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06F9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F8E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0.84</w:t>
            </w:r>
          </w:p>
        </w:tc>
      </w:tr>
      <w:tr w:rsidR="008D2706" w:rsidRPr="00B147B3" w14:paraId="7258A191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99E0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FFA1D" w14:textId="5D5EE15A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AEB4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B3D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14AF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3D7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F638" w14:textId="675E9080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6AE5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132A298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T13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7DA3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A3B7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0.96</w:t>
            </w:r>
          </w:p>
        </w:tc>
      </w:tr>
      <w:tr w:rsidR="008D2706" w:rsidRPr="00B147B3" w14:paraId="7A32DE71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B273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D6131" w14:textId="174BBDDC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695A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8F7D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A00A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8BE7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EEDD6" w14:textId="20F76DB8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6FD1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4E2826B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T14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2C9C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4663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0.78</w:t>
            </w:r>
          </w:p>
        </w:tc>
      </w:tr>
      <w:tr w:rsidR="008D2706" w:rsidRPr="00B147B3" w14:paraId="283B2450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7C4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97B81" w14:textId="7929E954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3BC1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26E2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7CA4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8851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5FDF8" w14:textId="55FB6604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D0BA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1844E98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T15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07E9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4714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1.03</w:t>
            </w:r>
          </w:p>
        </w:tc>
      </w:tr>
      <w:tr w:rsidR="008D2706" w:rsidRPr="00B147B3" w14:paraId="034CD0D9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CD14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55DD2" w14:textId="2879E10B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D10A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424C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34E1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7AEE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ED3DA" w14:textId="28AEDE87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22D0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6475854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T16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258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A326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0.86</w:t>
            </w:r>
          </w:p>
        </w:tc>
      </w:tr>
      <w:tr w:rsidR="008D2706" w:rsidRPr="00B147B3" w14:paraId="6E6501E1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4BB1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B6723" w14:textId="3450FAFF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0702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B31C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08BB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B98D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3F310" w14:textId="083E513D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056B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537AD91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T17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7D6F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ED31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0.97</w:t>
            </w:r>
          </w:p>
        </w:tc>
      </w:tr>
      <w:tr w:rsidR="008D2706" w:rsidRPr="00B147B3" w14:paraId="7CEE61A0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5FD7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A7BD9" w14:textId="74490772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E331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9B09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9AC5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6352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17940" w14:textId="1C17779A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557B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0AE26AD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T18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A44E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30B1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0.82</w:t>
            </w:r>
          </w:p>
        </w:tc>
      </w:tr>
      <w:tr w:rsidR="008D2706" w:rsidRPr="00B147B3" w14:paraId="2B74B110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42E4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F92FC" w14:textId="5A365BCD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6B4C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2DB7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1B0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8ECD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26293" w14:textId="72C80591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C67E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6DEB2C8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T19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95EC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3F9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1.05</w:t>
            </w:r>
          </w:p>
        </w:tc>
      </w:tr>
      <w:tr w:rsidR="008D2706" w:rsidRPr="00B147B3" w14:paraId="02090B3D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9714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838C" w14:textId="4CFC65A8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F4CE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18D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595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E32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A587C" w14:textId="1FE95951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14B5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403313B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T20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8B45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B4B6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0.85</w:t>
            </w:r>
          </w:p>
        </w:tc>
      </w:tr>
      <w:tr w:rsidR="008D2706" w:rsidRPr="00B147B3" w14:paraId="48929DEE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0D29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C3E0" w14:textId="40487B90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62AC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522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AD4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E6F3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D2C2D" w14:textId="63CA5634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4B81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13E6A95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T21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A380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3655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1.03</w:t>
            </w:r>
          </w:p>
        </w:tc>
      </w:tr>
      <w:tr w:rsidR="008D2706" w:rsidRPr="00B147B3" w14:paraId="049D1621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1949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D681A" w14:textId="54D6A4DF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F76B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A89C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4405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5AB3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633C0" w14:textId="683C2784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C0D4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7FF5AC3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T22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D856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101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0.76</w:t>
            </w:r>
          </w:p>
        </w:tc>
      </w:tr>
      <w:tr w:rsidR="008D2706" w:rsidRPr="00B147B3" w14:paraId="3ADC6AAF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6A65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718FE" w14:textId="4AE81B43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782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4CA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49BD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C9C9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134BD" w14:textId="2A723112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0FA4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5CAD169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T23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827D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D81E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0.98</w:t>
            </w:r>
          </w:p>
        </w:tc>
      </w:tr>
      <w:tr w:rsidR="008D2706" w:rsidRPr="00B147B3" w14:paraId="40FC3A6F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57C2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920C3" w14:textId="27CAD002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AB9F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C625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56CE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F0CA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5E28C" w14:textId="6C5692D3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0FA5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668FA6C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T24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EFB3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204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0.86</w:t>
            </w:r>
          </w:p>
        </w:tc>
      </w:tr>
      <w:tr w:rsidR="008D2706" w:rsidRPr="00B147B3" w14:paraId="0A5B25A6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A95F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7A57B" w14:textId="093B8E4E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4327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1678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C35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F982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1A69" w14:textId="018E2BD4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0CD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7E49035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T25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26CB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53D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0.96</w:t>
            </w:r>
          </w:p>
        </w:tc>
      </w:tr>
      <w:tr w:rsidR="008D2706" w:rsidRPr="00B147B3" w14:paraId="4F28FF92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FF50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lastRenderedPageBreak/>
              <w:t>40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997D" w14:textId="3A77FC10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518D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7C8E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4027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06B6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5EB4D" w14:textId="5528C8F5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08D0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545E941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T26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14B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A981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0.84</w:t>
            </w:r>
          </w:p>
        </w:tc>
      </w:tr>
      <w:tr w:rsidR="008D2706" w:rsidRPr="00B147B3" w14:paraId="6308FA81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168B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C1FA8" w14:textId="352ACD41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759C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B264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7E0C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7500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590DB" w14:textId="0A01B3B6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2EE8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0234DFF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T27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118C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FF1B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</w:tr>
      <w:tr w:rsidR="008D2706" w:rsidRPr="00B147B3" w14:paraId="000D94C2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F1ED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5713" w14:textId="15721DAE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463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6D0A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E802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69BC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2EBB3" w14:textId="113297DC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8F3A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2019-07-19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6A389F1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T01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C297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B57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0.86</w:t>
            </w:r>
          </w:p>
        </w:tc>
      </w:tr>
      <w:tr w:rsidR="008D2706" w:rsidRPr="00B147B3" w14:paraId="3BE1129A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08EC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11F0A" w14:textId="755A854F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0881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C2C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B3A9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49AE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C7FD" w14:textId="460C3FEF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3005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2019-07-19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2DF1C64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T02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F769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65E6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1.12</w:t>
            </w:r>
          </w:p>
        </w:tc>
      </w:tr>
      <w:tr w:rsidR="008D2706" w:rsidRPr="00B147B3" w14:paraId="14672F32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6EB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B5B56" w14:textId="56311B2E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F1E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CB1F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2D2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1D68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0F7ED" w14:textId="3E5ED962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41FF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2019-07-19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7A6BB4B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T03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0330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2AB6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0.92</w:t>
            </w:r>
          </w:p>
        </w:tc>
      </w:tr>
      <w:tr w:rsidR="008D2706" w:rsidRPr="00B147B3" w14:paraId="2F4307B2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A464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75668" w14:textId="7571A430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A9F3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B974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6D6D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D708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25398" w14:textId="6CA10F12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DA75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2019-07-19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1EB891A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T04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7F16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5F34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0.79</w:t>
            </w:r>
          </w:p>
        </w:tc>
      </w:tr>
      <w:tr w:rsidR="008D2706" w:rsidRPr="00B147B3" w14:paraId="4DDD8B4C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AF8C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6BE37" w14:textId="691D559A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083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4F83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2E04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A64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5DAE0" w14:textId="24F69C9F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A835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2019-07-19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425E654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T05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E3C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22FB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1.03</w:t>
            </w:r>
          </w:p>
        </w:tc>
      </w:tr>
      <w:tr w:rsidR="008D2706" w:rsidRPr="00B147B3" w14:paraId="7F225731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5BA3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1D53" w14:textId="69C6C8D1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3017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B5BD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F106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4722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CAB0B" w14:textId="60D21E91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AB38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2019-07-19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6C55A5C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T06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4A9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867C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</w:t>
            </w:r>
          </w:p>
        </w:tc>
      </w:tr>
      <w:tr w:rsidR="008D2706" w:rsidRPr="00B147B3" w14:paraId="7B624B0A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7F67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6792A" w14:textId="1052AC5E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2FC8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D95D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A1CB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B85F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05D5B" w14:textId="24AD333E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A3E1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2019-07-19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779D67A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T07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F37D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DB41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1.04</w:t>
            </w:r>
          </w:p>
        </w:tc>
      </w:tr>
      <w:tr w:rsidR="008D2706" w:rsidRPr="00B147B3" w14:paraId="100FE5B5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AE6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165BC" w14:textId="1E10607A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8CAD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A898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AB75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608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C8977" w14:textId="6E481853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2735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2019-07-19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5DDEE98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T08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0D61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6DE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</w:t>
            </w:r>
          </w:p>
        </w:tc>
      </w:tr>
      <w:tr w:rsidR="008D2706" w:rsidRPr="00B147B3" w14:paraId="76A644CA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C049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97C76" w14:textId="63133421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87FA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5F9C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BB4C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3620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48CAB" w14:textId="6ECFE4E5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56C1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2019-07-19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0FFF8A0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T09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F6E8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F590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1.16</w:t>
            </w:r>
          </w:p>
        </w:tc>
      </w:tr>
      <w:tr w:rsidR="008D2706" w:rsidRPr="00B147B3" w14:paraId="07445D20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F9E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40BA" w14:textId="5B4B0682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3C91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5F63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419E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2EFB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F54F" w14:textId="16D5686A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B4C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2019-07-19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28D1673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T10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29D9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4DBE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0.89</w:t>
            </w:r>
          </w:p>
        </w:tc>
      </w:tr>
      <w:tr w:rsidR="008D2706" w:rsidRPr="00B147B3" w14:paraId="19678F75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536F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9CBC" w14:textId="523441A2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EA25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635A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5FA6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4F38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E4F6A" w14:textId="469BF79F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6E2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2019-07-19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24D37D1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T11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2108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FED1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</w:t>
            </w:r>
          </w:p>
        </w:tc>
      </w:tr>
      <w:tr w:rsidR="008D2706" w:rsidRPr="00B147B3" w14:paraId="29641812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737E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83578" w14:textId="1AFD233B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7F7F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F86A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CC38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5E13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EC9A" w14:textId="4AE2EBDD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7AB1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2019-07-19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42AA337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T12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648D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4E7F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0.86</w:t>
            </w:r>
          </w:p>
        </w:tc>
      </w:tr>
      <w:tr w:rsidR="008D2706" w:rsidRPr="00B147B3" w14:paraId="1F8C9696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C317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3AF81" w14:textId="56B446B1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09DB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0262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3FBD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028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AE151" w14:textId="75F65B87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2A60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2019-07-19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5218774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T13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551C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F682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0.82</w:t>
            </w:r>
          </w:p>
        </w:tc>
      </w:tr>
      <w:tr w:rsidR="008D2706" w:rsidRPr="00B147B3" w14:paraId="26DF88DF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9C53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CF2F" w14:textId="38DB6A17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0FD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7CBA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696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4B8B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FEB2C" w14:textId="47A9FA1A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DDFE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2019-07-19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7822C65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T14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F6D9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20A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1.05</w:t>
            </w:r>
          </w:p>
        </w:tc>
      </w:tr>
      <w:tr w:rsidR="008D2706" w:rsidRPr="00B147B3" w14:paraId="45AA7C60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2987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01C0B" w14:textId="13F558A6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0B3C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DB4B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A4E4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AFC4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CDFAC" w14:textId="34914F10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DA5F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2019-07-19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6BC4144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T15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B8A3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3B5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0.86</w:t>
            </w:r>
          </w:p>
        </w:tc>
      </w:tr>
      <w:tr w:rsidR="008D2706" w:rsidRPr="00B147B3" w14:paraId="391EEEC9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2429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0B0C3" w14:textId="016B4743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9D48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AEE8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E50D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03C1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E4574" w14:textId="30C46A3B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B39B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2019-07-19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7E224C1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T16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DFF0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E506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0.96</w:t>
            </w:r>
          </w:p>
        </w:tc>
      </w:tr>
      <w:tr w:rsidR="008D2706" w:rsidRPr="00B147B3" w14:paraId="4D9CEE24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B629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154CE" w14:textId="1DAF39C1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F2DB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8A46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72F9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8EA6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63123" w14:textId="0A14547F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7E7E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2019-07-19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4497664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T17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A71F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35DA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0.77</w:t>
            </w:r>
          </w:p>
        </w:tc>
      </w:tr>
      <w:tr w:rsidR="008D2706" w:rsidRPr="00B147B3" w14:paraId="23F0DE19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8BB7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B902F" w14:textId="5C2FA7D0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6FC0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008D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E79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44A4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21EAC" w14:textId="44C02C30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6BA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2019-07-19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0E919DD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T18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209F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2B0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1.06</w:t>
            </w:r>
          </w:p>
        </w:tc>
      </w:tr>
      <w:tr w:rsidR="008D2706" w:rsidRPr="00B147B3" w14:paraId="44195A36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5392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E5F5E" w14:textId="2B67D2C6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D569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FB69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CD9F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265D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9E125" w14:textId="1AEFBA00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EFB7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2019-07-19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7FA1F8D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T19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35C0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EDE0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0.85</w:t>
            </w:r>
          </w:p>
        </w:tc>
      </w:tr>
      <w:tr w:rsidR="008D2706" w:rsidRPr="00B147B3" w14:paraId="774E5A67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69A0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F6178" w14:textId="2E5F12FA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B268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15B5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9D3B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C461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7B35" w14:textId="3D658220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594B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2019-07-19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6CB6457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T20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4713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7929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1.1</w:t>
            </w:r>
          </w:p>
        </w:tc>
      </w:tr>
      <w:tr w:rsidR="008D2706" w:rsidRPr="00B147B3" w14:paraId="1DA2A75C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F152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C77FA" w14:textId="7A3C8293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38BB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83F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6637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24E1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B3582" w14:textId="32F7A6CD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06B9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2019-07-19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13FC052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T21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F653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ACEF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</w:t>
            </w:r>
          </w:p>
        </w:tc>
      </w:tr>
      <w:tr w:rsidR="008D2706" w:rsidRPr="00B147B3" w14:paraId="40E042F0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B2EC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E854" w14:textId="4ACBA6DB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3BC6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85B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D16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0D86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ABBC9" w14:textId="2239D589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2FC1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2019-07-19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564DD1A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T22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1B31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039A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</w:tr>
      <w:tr w:rsidR="008D2706" w:rsidRPr="00B147B3" w14:paraId="27018DA5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4D36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F8EBA" w14:textId="2E691CA9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744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0814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BCD7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63E2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C1191" w14:textId="62D02055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A8EE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7448FDF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T02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4885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0823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</w:tr>
      <w:tr w:rsidR="008D2706" w:rsidRPr="00B147B3" w14:paraId="70F074D7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3B60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A0DA6" w14:textId="0F488D52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A3F2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5495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C5AF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B6C7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CA875" w14:textId="5DBDF722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7762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1FCDAF3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T03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75EB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88F5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0.88</w:t>
            </w:r>
          </w:p>
        </w:tc>
      </w:tr>
      <w:tr w:rsidR="008D2706" w:rsidRPr="00B147B3" w14:paraId="4232E8DB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53C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D6330" w14:textId="6F189A39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3123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F73E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EDC5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77A2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ED42" w14:textId="401A9F0A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DFD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296EE91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T04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09F2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64A7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1.01</w:t>
            </w:r>
          </w:p>
        </w:tc>
      </w:tr>
      <w:tr w:rsidR="008D2706" w:rsidRPr="00B147B3" w14:paraId="400655BA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BF38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B2177" w14:textId="6A7CB6B0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FC9B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4D0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BDB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BB83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82D84" w14:textId="2B45BD1E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6F89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342CB32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T05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2566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AA3A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0.88</w:t>
            </w:r>
          </w:p>
        </w:tc>
      </w:tr>
      <w:tr w:rsidR="008D2706" w:rsidRPr="00B147B3" w14:paraId="3C8FBE94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3A2A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3B197" w14:textId="46C3F573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0CE4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6BDF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2280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5C3E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FD7E" w14:textId="79D3E3BB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E8C9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7013363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T06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3F9B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0C5C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0.87</w:t>
            </w:r>
          </w:p>
        </w:tc>
      </w:tr>
      <w:tr w:rsidR="008D2706" w:rsidRPr="00B147B3" w14:paraId="2A7AD2F7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F0D7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4053E" w14:textId="75D4FB92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9D6C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1F73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618A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C9B6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9FDA" w14:textId="004D966F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866A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68E7FE0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T07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EE3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4CEB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</w:t>
            </w:r>
          </w:p>
        </w:tc>
      </w:tr>
      <w:tr w:rsidR="008D2706" w:rsidRPr="00B147B3" w14:paraId="5A97E71B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C261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604D" w14:textId="2BA44134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422B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3CD6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878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A950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4826B" w14:textId="3F7041C2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BF7E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1A82E34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T08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65D7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C279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0.77</w:t>
            </w:r>
          </w:p>
        </w:tc>
      </w:tr>
      <w:tr w:rsidR="008D2706" w:rsidRPr="00B147B3" w14:paraId="72991FDF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DE7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72A2F" w14:textId="08229E0D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A091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BA42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53C1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01D8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A44BF" w14:textId="5E11B5E7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C38C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468A87D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T09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949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5ACF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1.05</w:t>
            </w:r>
          </w:p>
        </w:tc>
      </w:tr>
      <w:tr w:rsidR="008D2706" w:rsidRPr="00B147B3" w14:paraId="10B11119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8AB5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30AA5" w14:textId="6EE4BD73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C192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DFCB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56CA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6DB0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E5006" w14:textId="0115D697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0C8F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3C5AEDA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T10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BB01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EC0A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0.81</w:t>
            </w:r>
          </w:p>
        </w:tc>
      </w:tr>
      <w:tr w:rsidR="008D2706" w:rsidRPr="00B147B3" w14:paraId="15884C6A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A46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5DA37" w14:textId="623D0F1B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14A1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54E7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F345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6FD8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6E9E" w14:textId="5AA9601C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8900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66FADE8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T11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77D2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8AC5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0.74</w:t>
            </w:r>
          </w:p>
        </w:tc>
      </w:tr>
      <w:tr w:rsidR="008D2706" w:rsidRPr="00B147B3" w14:paraId="102E15EE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84AF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F9727" w14:textId="5930CB24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6955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B693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F670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126E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F3DC5" w14:textId="52CC01CC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1891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26C4AE4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T12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F278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CF77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</w:t>
            </w:r>
          </w:p>
        </w:tc>
      </w:tr>
      <w:tr w:rsidR="008D2706" w:rsidRPr="00B147B3" w14:paraId="3480E947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BF77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lastRenderedPageBreak/>
              <w:t>75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09BCC" w14:textId="27F0D505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58A3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5620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DDFB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168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6DE64" w14:textId="48E2AE09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E5A9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5166893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T13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B7AC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A55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1.08</w:t>
            </w:r>
          </w:p>
        </w:tc>
      </w:tr>
      <w:tr w:rsidR="008D2706" w:rsidRPr="00B147B3" w14:paraId="56F025A4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073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61DC" w14:textId="05089488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F41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1CE8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DDA0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314F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833AF" w14:textId="73589087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987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571CE98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T14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84AF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FEA6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1.1</w:t>
            </w:r>
          </w:p>
        </w:tc>
      </w:tr>
      <w:tr w:rsidR="008D2706" w:rsidRPr="00B147B3" w14:paraId="091E8A0E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0F59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9B895" w14:textId="12B298B8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AFE1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2FA5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AE62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C140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92152" w14:textId="46930F58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F2E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2187210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T15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BB6F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78B0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0.81</w:t>
            </w:r>
          </w:p>
        </w:tc>
      </w:tr>
      <w:tr w:rsidR="008D2706" w:rsidRPr="00B147B3" w14:paraId="3EFCEDF6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2F92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C29C0" w14:textId="63E8FD73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A7E9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770E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20B5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97A1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CD53D" w14:textId="7AF4603A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D50B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745D4D5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T16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E22C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8400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0.76</w:t>
            </w:r>
          </w:p>
        </w:tc>
      </w:tr>
      <w:tr w:rsidR="008D2706" w:rsidRPr="00B147B3" w14:paraId="7AFE2029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1D0A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9226" w14:textId="27B0797D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9A2D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895D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9A92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C338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0EE59" w14:textId="3B6345C4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4AA4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06B5E78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T18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0B9B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1120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</w:t>
            </w:r>
          </w:p>
        </w:tc>
      </w:tr>
      <w:tr w:rsidR="008D2706" w:rsidRPr="00B147B3" w14:paraId="5CACC654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4C1E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E8750" w14:textId="5E5B18E3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9F93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A3B6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4928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6889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37F4B" w14:textId="22C904AA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74A0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1530741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T21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380D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3493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1.12</w:t>
            </w:r>
          </w:p>
        </w:tc>
      </w:tr>
      <w:tr w:rsidR="008D2706" w:rsidRPr="00B147B3" w14:paraId="4926D8C4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16E6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4BF0E" w14:textId="31B518F4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55E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736C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CFCF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1113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D030" w14:textId="5719A494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58D7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3A11DC4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T22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BC6B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416A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0.68</w:t>
            </w:r>
          </w:p>
        </w:tc>
      </w:tr>
      <w:tr w:rsidR="008D2706" w:rsidRPr="00B147B3" w14:paraId="5C72023E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C2F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1C5C3" w14:textId="711BB85B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C897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092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5C0C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0B70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A7E9A" w14:textId="599E5E24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7CBD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1793AE2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T24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DE19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4579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0.63</w:t>
            </w:r>
          </w:p>
        </w:tc>
      </w:tr>
      <w:tr w:rsidR="008D2706" w:rsidRPr="00B147B3" w14:paraId="74607B21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CE70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8D874" w14:textId="750D5108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4C83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1930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1BA4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4D82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4B172" w14:textId="10F33AD9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850A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4A5A381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T25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75B2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1680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0.98</w:t>
            </w:r>
          </w:p>
        </w:tc>
      </w:tr>
      <w:tr w:rsidR="008D2706" w:rsidRPr="00B147B3" w14:paraId="4FF35D1E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0A6B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5CF9" w14:textId="36B0FC79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0C52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7427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303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F59D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5645D" w14:textId="588F1FA3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41E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35C4964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T27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6027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8DBC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0.94</w:t>
            </w:r>
          </w:p>
        </w:tc>
      </w:tr>
      <w:tr w:rsidR="008D2706" w:rsidRPr="00B147B3" w14:paraId="05A39FBE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8383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17A88" w14:textId="2CEA17B5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6AA7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6892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747B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664E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A120B" w14:textId="53D067F9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2E9D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2871BFA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T01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1A4A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6B61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0.76</w:t>
            </w:r>
          </w:p>
        </w:tc>
      </w:tr>
      <w:tr w:rsidR="008D2706" w:rsidRPr="00B147B3" w14:paraId="32F59F28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3EF4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338F" w14:textId="23F3A498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DAC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D86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E19E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57FD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59CB0" w14:textId="724D7560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9006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27E0470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T02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2B84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5687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0.66</w:t>
            </w:r>
          </w:p>
        </w:tc>
      </w:tr>
      <w:tr w:rsidR="008D2706" w:rsidRPr="00B147B3" w14:paraId="45846E8C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79A0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CB684" w14:textId="37157452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B3B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5D53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69F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701C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C87E9" w14:textId="39859773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6D44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36BA917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T03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7A3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0360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0.72</w:t>
            </w:r>
          </w:p>
        </w:tc>
      </w:tr>
      <w:tr w:rsidR="008D2706" w:rsidRPr="00B147B3" w14:paraId="75170CC9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1D4D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E153D" w14:textId="4FE3A972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1B1A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9547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A62B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A38F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8029E" w14:textId="5FED8ACD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94BA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322820D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T04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14D9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9B5F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0.73</w:t>
            </w:r>
          </w:p>
        </w:tc>
      </w:tr>
      <w:tr w:rsidR="008D2706" w:rsidRPr="00B147B3" w14:paraId="1992CD35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27A7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4CBF" w14:textId="4C11A67B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A1E9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739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2BDB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61F1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3222D" w14:textId="1A88B561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2DF0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5F220E3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T05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840B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7025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0.78</w:t>
            </w:r>
          </w:p>
        </w:tc>
      </w:tr>
      <w:tr w:rsidR="008D2706" w:rsidRPr="00B147B3" w14:paraId="123AE9D1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723C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53621" w14:textId="37A28CD1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A74D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148D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3B61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CAE3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3B676" w14:textId="50645F31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BC83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29CC25C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T06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1B6D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C38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0.78</w:t>
            </w:r>
          </w:p>
        </w:tc>
      </w:tr>
      <w:tr w:rsidR="008D2706" w:rsidRPr="00B147B3" w14:paraId="7C670572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B87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A6AC7" w14:textId="2957E11F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F265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EAD7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1DAF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91D2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12815" w14:textId="0984F6D5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743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0196198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T07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D343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81CD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0.71</w:t>
            </w:r>
          </w:p>
        </w:tc>
      </w:tr>
      <w:tr w:rsidR="008D2706" w:rsidRPr="00B147B3" w14:paraId="7A58984A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8E02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CD844" w14:textId="3EFB07C6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1923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2A52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61E2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FDAB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5A34C" w14:textId="4863FD83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6832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0041981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T08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4F4B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DC19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0.73</w:t>
            </w:r>
          </w:p>
        </w:tc>
      </w:tr>
      <w:tr w:rsidR="008D2706" w:rsidRPr="00B147B3" w14:paraId="675B1FBF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7586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640B3" w14:textId="48C970CF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D0D7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A3A1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25B9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1942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CF774" w14:textId="35062FA8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DF6D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73E30D1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T09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AF32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F862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0.72</w:t>
            </w:r>
          </w:p>
        </w:tc>
      </w:tr>
      <w:tr w:rsidR="008D2706" w:rsidRPr="00B147B3" w14:paraId="30FE8575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DD37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5E6A7" w14:textId="6A954871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E628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6579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B1C7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ED3B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C39CA" w14:textId="60C3ADEE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EA6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53FA3A1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T10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3B24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AA4B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0.71</w:t>
            </w:r>
          </w:p>
        </w:tc>
      </w:tr>
      <w:tr w:rsidR="008D2706" w:rsidRPr="00B147B3" w14:paraId="5C874DE9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2A61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A3F89" w14:textId="0086900D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41E5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086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C393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C5B0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D3080" w14:textId="37B10AD6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A7C3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21BCEC8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T11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BC67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AD7D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0.79</w:t>
            </w:r>
          </w:p>
        </w:tc>
      </w:tr>
      <w:tr w:rsidR="008D2706" w:rsidRPr="00B147B3" w14:paraId="3E148C39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4D8A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980C7" w14:textId="5012BC67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058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788A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147E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F4FD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6C16C" w14:textId="098E40BF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72FA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467C680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T12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F6AF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6ABA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</w:t>
            </w:r>
          </w:p>
        </w:tc>
      </w:tr>
      <w:tr w:rsidR="008D2706" w:rsidRPr="00B147B3" w14:paraId="7ECDE944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43D0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F29B" w14:textId="21B4541F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925F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124F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38A6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111C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46F10" w14:textId="5EFFB478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9C3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0AE7D1C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T13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EEF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8AAD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0.76</w:t>
            </w:r>
          </w:p>
        </w:tc>
      </w:tr>
      <w:tr w:rsidR="008D2706" w:rsidRPr="00B147B3" w14:paraId="6ECA8FA0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AD1A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92CB6" w14:textId="49E63BE6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51B6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A389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7C0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FDF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9D122" w14:textId="33A5885A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8EE7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7081921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T14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E593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88B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0.67</w:t>
            </w:r>
          </w:p>
        </w:tc>
      </w:tr>
      <w:tr w:rsidR="008D2706" w:rsidRPr="00B147B3" w14:paraId="1F7E548B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4EC9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4C28F" w14:textId="05BCB355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8A4D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9A5F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12CA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BE64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E0E2D" w14:textId="13AEA3C9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2D32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7C0A595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T15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ACA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696A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0.77</w:t>
            </w:r>
          </w:p>
        </w:tc>
      </w:tr>
      <w:tr w:rsidR="008D2706" w:rsidRPr="00B147B3" w14:paraId="39439E68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241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BB77D" w14:textId="19056733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AF92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5E0C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28F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BCE3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2E906" w14:textId="5551D32B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26B3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57A8D7C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T16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9E3B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21D8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0.69</w:t>
            </w:r>
          </w:p>
        </w:tc>
      </w:tr>
      <w:tr w:rsidR="008D2706" w:rsidRPr="00B147B3" w14:paraId="1A29516E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0D7D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6428D" w14:textId="713455C2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4127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405D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1CB7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6BE4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EE99D" w14:textId="231FD555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4DF8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117F764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T17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8C1E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2B0E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0.83</w:t>
            </w:r>
          </w:p>
        </w:tc>
      </w:tr>
      <w:tr w:rsidR="008D2706" w:rsidRPr="00B147B3" w14:paraId="0E1D2556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B5B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7FAC7" w14:textId="258647E5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C75F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65E1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5998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0FC1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8D12" w14:textId="3B598929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4CFA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3D1EBA3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T18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9CE2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AA2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0.68</w:t>
            </w:r>
          </w:p>
        </w:tc>
      </w:tr>
      <w:tr w:rsidR="008D2706" w:rsidRPr="00B147B3" w14:paraId="685D2282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0A3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9CB3F" w14:textId="09D38BF7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71AB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9790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26D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FAE0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4BA55" w14:textId="2AC7F0E8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D1CA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40E1215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T19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8C4F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8568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0.78</w:t>
            </w:r>
          </w:p>
        </w:tc>
      </w:tr>
      <w:tr w:rsidR="008D2706" w:rsidRPr="00B147B3" w14:paraId="46CB4036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1B36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CA959" w14:textId="791C08DE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98BE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81AB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DDF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4AC5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379DE" w14:textId="4B5D0237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6F65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23C5466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T20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A3B8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662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0.73</w:t>
            </w:r>
          </w:p>
        </w:tc>
      </w:tr>
      <w:tr w:rsidR="008D2706" w:rsidRPr="00B147B3" w14:paraId="208DAE78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B211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2835E" w14:textId="1A09F86D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6969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B4EC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93BA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231B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8F35F" w14:textId="692A66AA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D537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3EF7A87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T21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5B0F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3039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0.81</w:t>
            </w:r>
          </w:p>
        </w:tc>
      </w:tr>
      <w:tr w:rsidR="008D2706" w:rsidRPr="00B147B3" w14:paraId="6FA4967C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AF9B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C1185" w14:textId="1E1F1690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8DBF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BFCA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8A17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7CD7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229A5" w14:textId="2494DE41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4697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1A3FFCB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T22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EA85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ADE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</w:t>
            </w:r>
          </w:p>
        </w:tc>
      </w:tr>
      <w:tr w:rsidR="008D2706" w:rsidRPr="00B147B3" w14:paraId="20FE2348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DF5A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5E302" w14:textId="126475D3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2875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DDBC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4773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D8B3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26C7D" w14:textId="0A275AA2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B10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5D2C4D8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T23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73B2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49AA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0.83</w:t>
            </w:r>
          </w:p>
        </w:tc>
      </w:tr>
      <w:tr w:rsidR="008D2706" w:rsidRPr="00B147B3" w14:paraId="434A7688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4B7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8B515" w14:textId="73AF9522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7A2B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A609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90C8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15D7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ABB2E" w14:textId="22EA4DF2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B823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5DB056A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T24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8D4C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B22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0.65</w:t>
            </w:r>
          </w:p>
        </w:tc>
      </w:tr>
      <w:tr w:rsidR="008D2706" w:rsidRPr="00B147B3" w14:paraId="4FBAF388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21CB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3919C" w14:textId="3F58C2D2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5E95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45B2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9F71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99E0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03680" w14:textId="1B501C1F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7C30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45F217E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T25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B8E0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544B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0.77</w:t>
            </w:r>
          </w:p>
        </w:tc>
      </w:tr>
      <w:tr w:rsidR="008D2706" w:rsidRPr="00B147B3" w14:paraId="3A524015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D7F5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lastRenderedPageBreak/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A619A" w14:textId="10A67B23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319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C6E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22DB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19BF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9AA60" w14:textId="7D3222AD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9F59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2B3ED3E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T26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52EE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4F46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0.72</w:t>
            </w:r>
          </w:p>
        </w:tc>
      </w:tr>
      <w:tr w:rsidR="008D2706" w:rsidRPr="00B147B3" w14:paraId="67553A8A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145E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E526" w14:textId="5C5AF757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A8CB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435E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3FD8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2CF4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7CF4E" w14:textId="6A762AE2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8D9C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35B8479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T27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0507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AC2F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0.86</w:t>
            </w:r>
          </w:p>
        </w:tc>
      </w:tr>
      <w:tr w:rsidR="008D2706" w:rsidRPr="00B147B3" w14:paraId="427B1C8B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B9A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A06C" w14:textId="42685148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3E2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D4B3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C0F1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AE9F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DE2E6" w14:textId="1988C5C3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6604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03F9668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T28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E385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DE9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0.74</w:t>
            </w:r>
          </w:p>
        </w:tc>
      </w:tr>
      <w:tr w:rsidR="008D2706" w:rsidRPr="00B147B3" w14:paraId="03CF2649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2DF5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F7E3F" w14:textId="0B11BF6D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B2F1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9ACD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986A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EC15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C84FD" w14:textId="33C7B73F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6E24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1244C90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T29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1647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80F4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0.73</w:t>
            </w:r>
          </w:p>
        </w:tc>
      </w:tr>
      <w:tr w:rsidR="008D2706" w:rsidRPr="00B147B3" w14:paraId="40804F82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C6BE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53FC9" w14:textId="0F4B8D6F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CCFF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24D2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6D3F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F96A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38DA3" w14:textId="601990ED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D818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163FE82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T30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AB3A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BEFE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0.64</w:t>
            </w:r>
          </w:p>
        </w:tc>
      </w:tr>
      <w:tr w:rsidR="008D2706" w:rsidRPr="00B147B3" w14:paraId="00000E97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7041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4ECB4" w14:textId="4A079539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9830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113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4250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D0EB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9F0B9" w14:textId="715C4F08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4C14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6CD6782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T31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9FE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2E60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0.84</w:t>
            </w:r>
          </w:p>
        </w:tc>
      </w:tr>
      <w:tr w:rsidR="008D2706" w:rsidRPr="00B147B3" w14:paraId="28FBE7EA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C5B3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36AAD" w14:textId="05911C8F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04A7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6568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17C7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FABE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2A73E" w14:textId="22484120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6C5B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4AEB252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T32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CAA1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5662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0.67</w:t>
            </w:r>
          </w:p>
        </w:tc>
      </w:tr>
      <w:tr w:rsidR="008D2706" w:rsidRPr="00B147B3" w14:paraId="646F2535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CD35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5DBC6" w14:textId="69B11B0A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D02D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9A2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70A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8AAF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47556" w14:textId="504AA613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664B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7EF3BAA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T01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C1BE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6CC7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</w:t>
            </w:r>
          </w:p>
        </w:tc>
      </w:tr>
      <w:tr w:rsidR="008D2706" w:rsidRPr="00B147B3" w14:paraId="15201878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347C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5A238" w14:textId="73D30CC1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CFAA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907B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943D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CFCB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75E8E" w14:textId="4716F7D0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34D4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3FF8282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T02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A5DE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2388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0.79</w:t>
            </w:r>
          </w:p>
        </w:tc>
      </w:tr>
      <w:tr w:rsidR="008D2706" w:rsidRPr="00B147B3" w14:paraId="42D8E392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839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1DF0" w14:textId="64D29548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65C5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1AC3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839F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52C0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6B3DA" w14:textId="12FB6CEB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E8BB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1483877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T03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07D6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6BEF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0.82</w:t>
            </w:r>
          </w:p>
        </w:tc>
      </w:tr>
      <w:tr w:rsidR="008D2706" w:rsidRPr="00B147B3" w14:paraId="18DE5095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29B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00482" w14:textId="41C36E45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9BD7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5D6E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1DB3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4C15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B5046" w14:textId="33C8553F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3638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168DDA3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T04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8E48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37DD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0.83</w:t>
            </w:r>
          </w:p>
        </w:tc>
      </w:tr>
      <w:tr w:rsidR="008D2706" w:rsidRPr="00B147B3" w14:paraId="7021AB2B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62A9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BA644" w14:textId="5DDF80EC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62AE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90CE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1C99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FC2D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22D77" w14:textId="37557DC4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6D7A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1F3C7FC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T05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DF7A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210F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0.77</w:t>
            </w:r>
          </w:p>
        </w:tc>
      </w:tr>
      <w:tr w:rsidR="008D2706" w:rsidRPr="00B147B3" w14:paraId="3CF4CEA4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08FD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B6228" w14:textId="5A171C2D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168B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AA8D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D209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7454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A60BB" w14:textId="0F1E1EDD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DC3E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1B50F97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T06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00D5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BE59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0.89</w:t>
            </w:r>
          </w:p>
        </w:tc>
      </w:tr>
      <w:tr w:rsidR="008D2706" w:rsidRPr="00B147B3" w14:paraId="62A4451C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8472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EEB13" w14:textId="097F1805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D296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ACED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D768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8047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FF549" w14:textId="44500922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1EA3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5163A4E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T07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96EE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191D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0.86</w:t>
            </w:r>
          </w:p>
        </w:tc>
      </w:tr>
      <w:tr w:rsidR="008D2706" w:rsidRPr="00B147B3" w14:paraId="58E348D6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C2DD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890AA" w14:textId="1E105F1F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29CA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FA24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17D2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BD2B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0304B" w14:textId="0AFB64BC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777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33CA439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T08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ED20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CA49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0.99</w:t>
            </w:r>
          </w:p>
        </w:tc>
      </w:tr>
      <w:tr w:rsidR="008D2706" w:rsidRPr="00B147B3" w14:paraId="17CB5DEA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E2FF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7BC8" w14:textId="171BE0F8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0B26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9C25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2173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08F7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D7C57" w14:textId="5F7DF726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7C57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6120028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T09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D14C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2470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0.76</w:t>
            </w:r>
          </w:p>
        </w:tc>
      </w:tr>
      <w:tr w:rsidR="008D2706" w:rsidRPr="00B147B3" w14:paraId="57B6DF8A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E9E5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D629F" w14:textId="4089AB16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40B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3C8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668D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11EF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D5379" w14:textId="7877838D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84B3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2939183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T10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32DD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2FAA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0.95</w:t>
            </w:r>
          </w:p>
        </w:tc>
      </w:tr>
      <w:tr w:rsidR="008D2706" w:rsidRPr="00B147B3" w14:paraId="71BF0C17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892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D473C" w14:textId="378E4BB1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2920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F59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5C22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533C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FE6DB" w14:textId="167479A8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834C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2A6C97B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T11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646B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49E0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0.89</w:t>
            </w:r>
          </w:p>
        </w:tc>
      </w:tr>
      <w:tr w:rsidR="008D2706" w:rsidRPr="00B147B3" w14:paraId="2E21A9F5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FCC3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F9A2" w14:textId="726471FD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77B8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461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D660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F24C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35B9D" w14:textId="7F77308A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E3DD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74568C6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T12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74C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B239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0.96</w:t>
            </w:r>
          </w:p>
        </w:tc>
      </w:tr>
      <w:tr w:rsidR="008D2706" w:rsidRPr="00B147B3" w14:paraId="3F803EF5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1DBC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8DE25" w14:textId="4FF5438B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F198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2C25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6078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AA46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2A4CA" w14:textId="56E7152B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8C64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0D6A828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T13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E69D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FD73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0.79</w:t>
            </w:r>
          </w:p>
        </w:tc>
      </w:tr>
      <w:tr w:rsidR="008D2706" w:rsidRPr="00B147B3" w14:paraId="061BCB10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C1F0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E800C" w14:textId="4EF5D19C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30A8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93E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F904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E37C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E9440" w14:textId="4E056A1E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A359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7BC7A41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T14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01C2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56E7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0.99</w:t>
            </w:r>
          </w:p>
        </w:tc>
      </w:tr>
      <w:tr w:rsidR="008D2706" w:rsidRPr="00B147B3" w14:paraId="059C73C8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D3C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EE850" w14:textId="41E8B61D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32FA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938B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E29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E56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3D24" w14:textId="5C95047C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974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6E7E226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T15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9EE2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2456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0.81</w:t>
            </w:r>
          </w:p>
        </w:tc>
      </w:tr>
      <w:tr w:rsidR="008D2706" w:rsidRPr="00B147B3" w14:paraId="1E20F669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2757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0CD05" w14:textId="572015EF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5DF2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FC18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10FE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9DB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EB19" w14:textId="51D36546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DE19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477450F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T16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2DC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216C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0.99</w:t>
            </w:r>
          </w:p>
        </w:tc>
      </w:tr>
      <w:tr w:rsidR="008D2706" w:rsidRPr="00B147B3" w14:paraId="68859FE9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9E87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73023" w14:textId="76E43462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E769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7A04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549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3A5B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90411" w14:textId="14D35312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DEEE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7473990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T17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3158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D064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</w:t>
            </w:r>
          </w:p>
        </w:tc>
      </w:tr>
      <w:tr w:rsidR="008D2706" w:rsidRPr="00B147B3" w14:paraId="3ECBF39D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A59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1FDBA" w14:textId="3143664F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FC14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6B29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EE12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FED1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11A7" w14:textId="0389A94D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CF10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26E7B70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T18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5F37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B021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0.96</w:t>
            </w:r>
          </w:p>
        </w:tc>
      </w:tr>
      <w:tr w:rsidR="008D2706" w:rsidRPr="00B147B3" w14:paraId="434F3787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D9DE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BF40" w14:textId="25BAB998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8B84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2D80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5988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81CD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69894" w14:textId="0D789492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83C0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4A22F53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T19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511D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987E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0.79</w:t>
            </w:r>
          </w:p>
        </w:tc>
      </w:tr>
      <w:tr w:rsidR="008D2706" w:rsidRPr="00B147B3" w14:paraId="7BF5A0BC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21FF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226F8" w14:textId="3EC6EC47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DCDD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D769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C148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CD24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B5643" w14:textId="1F58FD74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9473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07FD109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T21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18ED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048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0.82</w:t>
            </w:r>
          </w:p>
        </w:tc>
      </w:tr>
      <w:tr w:rsidR="008D2706" w:rsidRPr="00B147B3" w14:paraId="1D0E4609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454B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3CE06" w14:textId="2670B283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37D3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79A4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71DF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65E9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54B9" w14:textId="002AF5D0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9E18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282E955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T22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52B5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D5E1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1.09</w:t>
            </w:r>
          </w:p>
        </w:tc>
      </w:tr>
      <w:tr w:rsidR="008D2706" w:rsidRPr="00B147B3" w14:paraId="012E3BC2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17FE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51A23" w14:textId="766851C5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87A4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8775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66A1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0E46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5FFA2" w14:textId="227F9C9E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CABA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06E1787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T23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818F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1C4F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0.84</w:t>
            </w:r>
          </w:p>
        </w:tc>
      </w:tr>
      <w:tr w:rsidR="008D2706" w:rsidRPr="00B147B3" w14:paraId="1AF68057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736E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202F4" w14:textId="336888D1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8111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3D5D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FDED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C55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41996" w14:textId="0F051770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66E0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5BC8CB6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T24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010B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E6F0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0.96</w:t>
            </w:r>
          </w:p>
        </w:tc>
      </w:tr>
      <w:tr w:rsidR="008D2706" w:rsidRPr="00B147B3" w14:paraId="468023B8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65BF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26B04" w14:textId="06A01F95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06E7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AA85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9EF8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6A53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4DE0" w14:textId="0A57F170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454A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727F7E8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T25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6CDC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1FE9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</w:t>
            </w:r>
          </w:p>
        </w:tc>
      </w:tr>
      <w:tr w:rsidR="008D2706" w:rsidRPr="00B147B3" w14:paraId="7AC4B140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72D4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B1B2" w14:textId="3552102E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B64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6BFF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F88C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FF60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EC81A" w14:textId="3260A874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F91E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08CDC39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T01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5E5F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48B6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0.88</w:t>
            </w:r>
          </w:p>
        </w:tc>
      </w:tr>
      <w:tr w:rsidR="008D2706" w:rsidRPr="00B147B3" w14:paraId="11512887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0E55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B8655" w14:textId="41AF752E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D668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27E5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5A5C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5726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37CBE" w14:textId="32DED13D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540E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50B749B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T02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2BD2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6CC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0.78</w:t>
            </w:r>
          </w:p>
        </w:tc>
      </w:tr>
      <w:tr w:rsidR="008D2706" w:rsidRPr="00B147B3" w14:paraId="3301E348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C891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47DEB" w14:textId="47C26917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615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E63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E0B9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ECB5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B8047" w14:textId="12C715AA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FC0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3AC6A43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T03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79B5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02B8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0.95</w:t>
            </w:r>
          </w:p>
        </w:tc>
      </w:tr>
      <w:tr w:rsidR="008D2706" w:rsidRPr="00B147B3" w14:paraId="78CE574F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91ED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013B7" w14:textId="1379BC6F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11A8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2F4E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AD9C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16B2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8CEB" w14:textId="04C9389D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FD89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37C585D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T04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CEA5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E5E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</w:t>
            </w:r>
          </w:p>
        </w:tc>
      </w:tr>
      <w:tr w:rsidR="008D2706" w:rsidRPr="00B147B3" w14:paraId="63BE7D03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858B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lastRenderedPageBreak/>
              <w:t>145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0A81E" w14:textId="3F9832B6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E6AD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612D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EE18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E12A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EE6D1" w14:textId="6F998480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9985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6BD65F8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T05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CA08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7421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0.93</w:t>
            </w:r>
          </w:p>
        </w:tc>
      </w:tr>
      <w:tr w:rsidR="008D2706" w:rsidRPr="00B147B3" w14:paraId="389929F7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EB91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EF7B4" w14:textId="06DF0CA5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17A2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7E1C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ED8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0246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1B2F9" w14:textId="2EAEE4E1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BEAB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2787B29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T06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C05E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C4D9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0.64</w:t>
            </w:r>
          </w:p>
        </w:tc>
      </w:tr>
      <w:tr w:rsidR="008D2706" w:rsidRPr="00B147B3" w14:paraId="5C5C62BC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BC49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1C937" w14:textId="0B9D9703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1468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C8DE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D9CD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75CA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9ECAD" w14:textId="45F97348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7CB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7B3175F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T07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701C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D38E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0.95</w:t>
            </w:r>
          </w:p>
        </w:tc>
      </w:tr>
      <w:tr w:rsidR="008D2706" w:rsidRPr="00B147B3" w14:paraId="2D0FF8EA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4B35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00F47" w14:textId="022E7014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7035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E83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07EB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AD17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4334" w14:textId="5EC2F307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9209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08D446F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T08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3C3E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F620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0.63</w:t>
            </w:r>
          </w:p>
        </w:tc>
      </w:tr>
      <w:tr w:rsidR="008D2706" w:rsidRPr="00B147B3" w14:paraId="232E0477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CEB1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3D980" w14:textId="50FC40E4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BDEE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3819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E40E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1A9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3AE79" w14:textId="2483EF15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93F9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5AC92FF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T09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D63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365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0.93</w:t>
            </w:r>
          </w:p>
        </w:tc>
      </w:tr>
      <w:tr w:rsidR="008D2706" w:rsidRPr="00B147B3" w14:paraId="24D4DBC4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E1BC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D67C2" w14:textId="0729C569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2409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5974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939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4AE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605C2" w14:textId="2EB3523D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EA2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628D90D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T10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A38F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7F95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0.64</w:t>
            </w:r>
          </w:p>
        </w:tc>
      </w:tr>
      <w:tr w:rsidR="008D2706" w:rsidRPr="00B147B3" w14:paraId="6043A738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FB65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BE31" w14:textId="1C46FB6C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41E5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CBF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C819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48D5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F3CBD" w14:textId="71F0FB39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9FB5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622C534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T11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E13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6FDC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0.6</w:t>
            </w:r>
          </w:p>
        </w:tc>
      </w:tr>
      <w:tr w:rsidR="008D2706" w:rsidRPr="00B147B3" w14:paraId="1A080CE0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2F1F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8D29E" w14:textId="1FAC343D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4BAF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293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9053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AED9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8CFE8" w14:textId="44DB613E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D76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6DE0D91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T12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4600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4DA5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0.63</w:t>
            </w:r>
          </w:p>
        </w:tc>
      </w:tr>
      <w:tr w:rsidR="008D2706" w:rsidRPr="00B147B3" w14:paraId="521C1FB1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2B0B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30174" w14:textId="7DF5DE1B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B7AD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51AD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3B0E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65EF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FE47" w14:textId="20DE6405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D91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14050A9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T13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4EDA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EA1A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0.81</w:t>
            </w:r>
          </w:p>
        </w:tc>
      </w:tr>
      <w:tr w:rsidR="008D2706" w:rsidRPr="00B147B3" w14:paraId="65EE86C4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A09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5B226" w14:textId="044B769A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027D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5E46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8608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C8A8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B183" w14:textId="0BFB51B3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8B3F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263D38F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T14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E351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8E6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0.86</w:t>
            </w:r>
          </w:p>
        </w:tc>
      </w:tr>
      <w:tr w:rsidR="008D2706" w:rsidRPr="00B147B3" w14:paraId="480C8618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4F16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10D2" w14:textId="63CDAB62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B286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A92C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E749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BFF4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1DA2" w14:textId="3BD52720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6BDC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16AB1A5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T15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508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CA6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0.95</w:t>
            </w:r>
          </w:p>
        </w:tc>
      </w:tr>
      <w:tr w:rsidR="008D2706" w:rsidRPr="00B147B3" w14:paraId="14396329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114C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793ED" w14:textId="540C1EC3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2BF5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2668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579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DF50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D7B8" w14:textId="00A7D158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9A74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71641FA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T16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FD62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6CFA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</w:t>
            </w:r>
          </w:p>
        </w:tc>
      </w:tr>
      <w:tr w:rsidR="008D2706" w:rsidRPr="00B147B3" w14:paraId="27CF974B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DCA6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B89B8" w14:textId="0DE3ED6C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F34A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D31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24DE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3742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AF9CB" w14:textId="25699E84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DB87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296B61C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T17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335B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0587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</w:tr>
      <w:tr w:rsidR="008D2706" w:rsidRPr="00B147B3" w14:paraId="537244BC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D09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E2179" w14:textId="4261E149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6F90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C1B6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3BEB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8683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2075A" w14:textId="08C9B092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0E29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6121601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T18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5D1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576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0.78</w:t>
            </w:r>
          </w:p>
        </w:tc>
      </w:tr>
      <w:tr w:rsidR="008D2706" w:rsidRPr="00B147B3" w14:paraId="132CB578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3BCF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5DD79" w14:textId="3AC030F5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E413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81DF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3524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E9D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02B89" w14:textId="348C3DCB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2EA5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202578C1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T19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659D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1126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0.93</w:t>
            </w:r>
          </w:p>
        </w:tc>
      </w:tr>
      <w:tr w:rsidR="008D2706" w:rsidRPr="00B147B3" w14:paraId="3E5A9F56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A763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5E99C" w14:textId="2BF56F5E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FC00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72C94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607A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05BF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626AB" w14:textId="30E2C8D5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650A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2860EB0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T20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5A657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B2AEE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0.83</w:t>
            </w:r>
          </w:p>
        </w:tc>
      </w:tr>
      <w:tr w:rsidR="008D2706" w:rsidRPr="00B147B3" w14:paraId="15EEF6D8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F8CE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D0130" w14:textId="7756E108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359AA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3B6AF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42EF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A57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CF4B4" w14:textId="27EBFEE8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4ABFC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13C6892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T21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7CC19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DA06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0.94</w:t>
            </w:r>
          </w:p>
        </w:tc>
      </w:tr>
      <w:tr w:rsidR="008D2706" w:rsidRPr="00B147B3" w14:paraId="355A845A" w14:textId="77777777" w:rsidTr="008D2706">
        <w:trPr>
          <w:trHeight w:val="320"/>
        </w:trPr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808022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C04CA6" w14:textId="4198056A" w:rsidR="008D2706" w:rsidRPr="00F17EE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17EE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49744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FE2720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2FC8F8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3DC3D5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8EB865" w14:textId="20BC5548" w:rsidR="008D2706" w:rsidRPr="008D2706" w:rsidRDefault="008D2706" w:rsidP="008D27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7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44B176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2019-07-25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2C58F39B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T22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864A5D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DFAF73" w14:textId="77777777" w:rsidR="008D2706" w:rsidRPr="00B147B3" w:rsidRDefault="008D2706" w:rsidP="008D270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147B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0.81</w:t>
            </w:r>
          </w:p>
        </w:tc>
      </w:tr>
    </w:tbl>
    <w:p w14:paraId="69EDC74B" w14:textId="77777777" w:rsidR="00B147B3" w:rsidRDefault="00B147B3" w:rsidP="00E31FAC"/>
    <w:sectPr w:rsidR="00B147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EB"/>
    <w:rsid w:val="000624EB"/>
    <w:rsid w:val="00136ABE"/>
    <w:rsid w:val="002D0F60"/>
    <w:rsid w:val="006971FC"/>
    <w:rsid w:val="00715CD4"/>
    <w:rsid w:val="007D0BF7"/>
    <w:rsid w:val="008D2706"/>
    <w:rsid w:val="00B147B3"/>
    <w:rsid w:val="00C075BB"/>
    <w:rsid w:val="00D63924"/>
    <w:rsid w:val="00E31FAC"/>
    <w:rsid w:val="00F1618B"/>
    <w:rsid w:val="00F1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EC9A7A"/>
  <w15:chartTrackingRefBased/>
  <w15:docId w15:val="{3CA0A004-05EC-7449-B0E3-62BC5AA4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4EB"/>
    <w:pPr>
      <w:spacing w:line="360" w:lineRule="auto"/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4E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47B3"/>
    <w:rPr>
      <w:color w:val="954F72"/>
      <w:u w:val="single"/>
    </w:rPr>
  </w:style>
  <w:style w:type="paragraph" w:customStyle="1" w:styleId="msonormal0">
    <w:name w:val="msonormal"/>
    <w:basedOn w:val="Normal"/>
    <w:rsid w:val="00B147B3"/>
    <w:pPr>
      <w:spacing w:before="100" w:beforeAutospacing="1" w:after="100" w:afterAutospacing="1" w:line="240" w:lineRule="auto"/>
      <w:jc w:val="left"/>
    </w:pPr>
  </w:style>
  <w:style w:type="paragraph" w:customStyle="1" w:styleId="xl63">
    <w:name w:val="xl63"/>
    <w:basedOn w:val="Normal"/>
    <w:rsid w:val="00B147B3"/>
    <w:pPr>
      <w:spacing w:before="100" w:beforeAutospacing="1" w:after="100" w:afterAutospacing="1" w:line="240" w:lineRule="auto"/>
      <w:jc w:val="left"/>
    </w:pPr>
  </w:style>
  <w:style w:type="paragraph" w:customStyle="1" w:styleId="xl64">
    <w:name w:val="xl64"/>
    <w:basedOn w:val="Normal"/>
    <w:rsid w:val="00B147B3"/>
    <w:pPr>
      <w:spacing w:before="100" w:beforeAutospacing="1" w:after="100" w:afterAutospacing="1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bas.milani@ubc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bbas.milani@ub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dolf.seethaler@ubc.ca" TargetMode="External"/><Relationship Id="rId5" Type="http://schemas.openxmlformats.org/officeDocument/2006/relationships/hyperlink" Target="mailto:mehrtash.harandi@monash.ed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ilad.ramezankhani@ubc.c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 ramezankhani</dc:creator>
  <cp:keywords/>
  <dc:description/>
  <cp:lastModifiedBy>milad ramezankhani</cp:lastModifiedBy>
  <cp:revision>8</cp:revision>
  <dcterms:created xsi:type="dcterms:W3CDTF">2022-03-11T23:21:00Z</dcterms:created>
  <dcterms:modified xsi:type="dcterms:W3CDTF">2022-03-12T20:55:00Z</dcterms:modified>
</cp:coreProperties>
</file>